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6C" w:rsidRPr="00EB2A6C" w:rsidRDefault="00EB2A6C" w:rsidP="00EB2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B2A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Опыты с водой для школьников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4EA637" wp14:editId="5C4B7BEC">
            <wp:extent cx="2379980" cy="1793875"/>
            <wp:effectExtent l="0" t="0" r="1270" b="0"/>
            <wp:docPr id="1" name="Рисунок 1" descr="опыты с водой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ыты с водой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«Потому что без воды и не </w:t>
      </w:r>
      <w:proofErr w:type="spellStart"/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туды</w:t>
      </w:r>
      <w:proofErr w:type="spellEnd"/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не </w:t>
      </w:r>
      <w:proofErr w:type="spellStart"/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сюды</w:t>
      </w:r>
      <w:proofErr w:type="spellEnd"/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...» пелось в старом добром фильме. Действительно, без воды жизнь на Земле просто невозможна. Вода нужна всему живому: и растениям, и животным, и человеку. Вода покрывает более 60% поверхности нашей планеты, вода составляет 65% человеческого тела. Вода – особая субстанция, способная принимать форму того сосуда, в котором находится. Она может находиться в трех состояниях: твердом, жидком и газообразном. Занимательные опыты станут для школьников прекрасным способом знакомства с водой, с ее свойствами и возможностями. Для проведения опытов с водой не нужно сложного оборудования или повышенных</w:t>
      </w:r>
      <w:hyperlink r:id="rId7" w:history="1">
        <w:r w:rsidRPr="00EB2A6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 мер безопасности</w:t>
        </w:r>
      </w:hyperlink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достаточно самого элементарного инвентаря, доступного всем и каждому.</w:t>
      </w:r>
    </w:p>
    <w:p w:rsidR="00EB2A6C" w:rsidRPr="00EB2A6C" w:rsidRDefault="00EB2A6C" w:rsidP="00EB2A6C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B2A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Интересные опыты с водой для детей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начнем экспериментировать.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 с водой и солью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опыта нам понадобится:</w:t>
      </w:r>
    </w:p>
    <w:p w:rsidR="00EB2A6C" w:rsidRPr="00EB2A6C" w:rsidRDefault="00EB2A6C" w:rsidP="00EB2A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вода;</w:t>
      </w:r>
    </w:p>
    <w:p w:rsidR="00EB2A6C" w:rsidRPr="00EB2A6C" w:rsidRDefault="00EB2A6C" w:rsidP="00EB2A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стакан;</w:t>
      </w:r>
    </w:p>
    <w:p w:rsidR="00EB2A6C" w:rsidRPr="00EB2A6C" w:rsidRDefault="00EB2A6C" w:rsidP="00EB2A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поваренная соль.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опыта</w:t>
      </w:r>
    </w:p>
    <w:p w:rsidR="00EB2A6C" w:rsidRPr="00EB2A6C" w:rsidRDefault="00EB2A6C" w:rsidP="00EB2A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Наполним стакан водой до краев.</w:t>
      </w:r>
    </w:p>
    <w:p w:rsidR="00EB2A6C" w:rsidRPr="00EB2A6C" w:rsidRDefault="00EB2A6C" w:rsidP="00EB2A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 помешивая содержимое стакана тонкой проволочкой или зубочисткой, начнем всыпать в него соль.</w:t>
      </w:r>
    </w:p>
    <w:p w:rsidR="00EB2A6C" w:rsidRPr="00EB2A6C" w:rsidRDefault="00EB2A6C" w:rsidP="00EB2A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опыта выясняется, что в стакан воды можно добавить еще около половины стакана соли, не пролив при этом воду.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Объяснение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вода находится в жидком состоянии, между ее молекулами остается свободное пространство, которое и заполняется молекулами соли. Когда все свободные участки заполнятся молекулами соли, она перестанет растворяться в воде (раствор достигнет насыщения) и жидкость перельется через край стакана.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 с водой и бумагой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опыта нам понадобится:</w:t>
      </w:r>
    </w:p>
    <w:p w:rsidR="00EB2A6C" w:rsidRPr="00EB2A6C" w:rsidRDefault="00EB2A6C" w:rsidP="00EB2A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ножницы;</w:t>
      </w:r>
    </w:p>
    <w:p w:rsidR="00EB2A6C" w:rsidRPr="00EB2A6C" w:rsidRDefault="00EB2A6C" w:rsidP="00EB2A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карандаши или фломастеры;</w:t>
      </w:r>
    </w:p>
    <w:p w:rsidR="00EB2A6C" w:rsidRPr="00EB2A6C" w:rsidRDefault="00EB2A6C" w:rsidP="00EB2A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клей;</w:t>
      </w:r>
    </w:p>
    <w:p w:rsidR="00EB2A6C" w:rsidRPr="00EB2A6C" w:rsidRDefault="00EB2A6C" w:rsidP="00EB2A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цветная бумага разной плотности;</w:t>
      </w:r>
    </w:p>
    <w:p w:rsidR="00EB2A6C" w:rsidRPr="00EB2A6C" w:rsidRDefault="00EB2A6C" w:rsidP="00EB2A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широкая емкость – таз или поднос;</w:t>
      </w:r>
    </w:p>
    <w:p w:rsidR="00EB2A6C" w:rsidRPr="00EB2A6C" w:rsidRDefault="00EB2A6C" w:rsidP="00EB2A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вода.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опыта</w:t>
      </w:r>
    </w:p>
    <w:p w:rsidR="00EB2A6C" w:rsidRPr="00EB2A6C" w:rsidRDefault="00EB2A6C" w:rsidP="00EB2A6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Разрезаем бумагу на квадраты со стороной 15 см. Складываем квадраты вдвое и вырезаем из них цветы. Отгибаем лепестки у цветов вверх.</w:t>
      </w:r>
    </w:p>
    <w:p w:rsidR="00EB2A6C" w:rsidRPr="00EB2A6C" w:rsidRDefault="00EB2A6C" w:rsidP="00EB2A6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Помещаем цветы в емкость с водой.</w:t>
      </w:r>
    </w:p>
    <w:p w:rsidR="00EB2A6C" w:rsidRPr="00EB2A6C" w:rsidRDefault="00EB2A6C" w:rsidP="00EB2A6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некоторое время цветы начинают раскрывать свои лепестки. Время, через которое это происходит, зависит от плотности бумаги.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Объяснение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Распускаться бумажные цветы начинают от того, что волокна бумаги напитываются водой, бумага становится тяжелее и распрямляется под собственной тяжестью.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 с шариком и водой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опыта нам понадобится:</w:t>
      </w:r>
    </w:p>
    <w:p w:rsidR="00EB2A6C" w:rsidRPr="00EB2A6C" w:rsidRDefault="00EB2A6C" w:rsidP="00EB2A6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воздушный шарик;</w:t>
      </w:r>
    </w:p>
    <w:p w:rsidR="00EB2A6C" w:rsidRPr="00EB2A6C" w:rsidRDefault="00EB2A6C" w:rsidP="00EB2A6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стеклянная банка;</w:t>
      </w:r>
    </w:p>
    <w:p w:rsidR="00EB2A6C" w:rsidRPr="00EB2A6C" w:rsidRDefault="00EB2A6C" w:rsidP="00EB2A6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вода;</w:t>
      </w:r>
    </w:p>
    <w:p w:rsidR="00EB2A6C" w:rsidRPr="00EB2A6C" w:rsidRDefault="00EB2A6C" w:rsidP="00EB2A6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чайник.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опыта</w:t>
      </w:r>
    </w:p>
    <w:p w:rsidR="00EB2A6C" w:rsidRPr="00EB2A6C" w:rsidRDefault="00EB2A6C" w:rsidP="00EB2A6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Наполняем воздушный шарик холодной водой таким образом, чтобы он не мог пройти в горлышко трехлитровой стеклянной банки.</w:t>
      </w:r>
    </w:p>
    <w:p w:rsidR="00EB2A6C" w:rsidRPr="00EB2A6C" w:rsidRDefault="00EB2A6C" w:rsidP="00EB2A6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Нагреваем воду в чайнике и наполняем ею банку.</w:t>
      </w:r>
    </w:p>
    <w:p w:rsidR="00EB2A6C" w:rsidRPr="00EB2A6C" w:rsidRDefault="00EB2A6C" w:rsidP="00EB2A6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Оставляем воду в банке на некоторое время, пока стены банки не прогреются.</w:t>
      </w:r>
    </w:p>
    <w:p w:rsidR="00EB2A6C" w:rsidRPr="00EB2A6C" w:rsidRDefault="00EB2A6C" w:rsidP="00EB2A6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Выливаем воду из банки и кладем шарик на ее горлышко.</w:t>
      </w:r>
    </w:p>
    <w:p w:rsidR="00EB2A6C" w:rsidRPr="00EB2A6C" w:rsidRDefault="00EB2A6C" w:rsidP="00EB2A6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Наблюдаем за тем, как шарик начинает «всасываться» в банку.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Объяснение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того как стенки банки нагрелись и из нее была вылита вода, они начинают отдавать тепло находящемуся внутри банки воздуху. Воздух, соответственно, начинает нагреваться и его молекулы движутся быстрее. Когда мы перекрываем шариком горлышко банки, мы создаем разницу давления внутри и извне нее. За счет этого шарик и втягивается в банку.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 с водой и зубочистками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опыта нам понадобится:</w:t>
      </w:r>
    </w:p>
    <w:p w:rsidR="00EB2A6C" w:rsidRPr="00EB2A6C" w:rsidRDefault="00EB2A6C" w:rsidP="00EB2A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емкость с водой;</w:t>
      </w:r>
    </w:p>
    <w:p w:rsidR="00EB2A6C" w:rsidRPr="00EB2A6C" w:rsidRDefault="00EB2A6C" w:rsidP="00EB2A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мыло;</w:t>
      </w:r>
    </w:p>
    <w:p w:rsidR="00EB2A6C" w:rsidRPr="00EB2A6C" w:rsidRDefault="00EB2A6C" w:rsidP="00EB2A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сахар-рафинад;</w:t>
      </w:r>
    </w:p>
    <w:p w:rsidR="00EB2A6C" w:rsidRPr="00EB2A6C" w:rsidRDefault="00EB2A6C" w:rsidP="00EB2A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деревянные зубочистки.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опыта</w:t>
      </w:r>
    </w:p>
    <w:p w:rsidR="00EB2A6C" w:rsidRPr="00EB2A6C" w:rsidRDefault="00EB2A6C" w:rsidP="00EB2A6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Помещаем в емкость с водой несколько зубочисток.</w:t>
      </w:r>
    </w:p>
    <w:p w:rsidR="00D94E0D" w:rsidRDefault="00EB2A6C" w:rsidP="00EB2A6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центр емкости аккуратно помещаем сахар-рафинад и через несколько секунд наблюдаем, как зубочистки начинают двигаться </w:t>
      </w:r>
    </w:p>
    <w:p w:rsidR="00EB2A6C" w:rsidRPr="00EB2A6C" w:rsidRDefault="00D94E0D" w:rsidP="00EB2A6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</w:t>
      </w:r>
      <w:bookmarkStart w:id="0" w:name="_GoBack"/>
      <w:bookmarkEnd w:id="0"/>
      <w:proofErr w:type="spellStart"/>
      <w:r w:rsidR="00EB2A6C"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 w:rsidR="00EB2A6C"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B2A6C" w:rsidRPr="00EB2A6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E556CF" wp14:editId="0E400045">
            <wp:extent cx="2379980" cy="1781810"/>
            <wp:effectExtent l="0" t="0" r="1270" b="8890"/>
            <wp:docPr id="2" name="Рисунок 2" descr="опыты с вод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ы с вод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A6C"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сторону сахара.</w:t>
      </w:r>
    </w:p>
    <w:p w:rsidR="00EB2A6C" w:rsidRPr="00EB2A6C" w:rsidRDefault="00EB2A6C" w:rsidP="00EB2A6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центр емкости помещаем мыло и наблюдаем, как зубочистки начинают двигаться в противоположную сторону.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Объяснение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Сахар-рафинад впитывает воду и тем самым создает поток, направленный к центру емкости. Мыло же существенно ослабляет поверхностное натяжение воды в центре емкости, и зубочистки перетягиваются областями с более высоким поверхностным натяжением.</w:t>
      </w:r>
    </w:p>
    <w:p w:rsidR="00EB2A6C" w:rsidRPr="00EB2A6C" w:rsidRDefault="00EB2A6C" w:rsidP="00EB2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детям будут интересны опыты по </w:t>
      </w:r>
      <w:hyperlink r:id="rId9" w:history="1">
        <w:r w:rsidRPr="00EB2A6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выращиванию кристаллов</w:t>
        </w:r>
      </w:hyperlink>
    </w:p>
    <w:p w:rsidR="00BA4C41" w:rsidRDefault="00EB2A6C" w:rsidP="00EB2A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 </w:t>
      </w:r>
      <w:hyperlink r:id="rId10" w:anchor="ixzz44s0zdTPy" w:history="1">
        <w:r w:rsidRPr="00EB2A6C">
          <w:rPr>
            <w:rFonts w:ascii="Times New Roman" w:eastAsia="Times New Roman" w:hAnsi="Times New Roman" w:cs="Times New Roman"/>
            <w:color w:val="003399"/>
            <w:sz w:val="27"/>
            <w:szCs w:val="27"/>
            <w:u w:val="single"/>
            <w:lang w:eastAsia="ru-RU"/>
          </w:rPr>
          <w:t>http://womanadvice.ru/opyty-s-vodoy-dlya-shkolnikov#ixzz44s0zdTPy</w:t>
        </w:r>
      </w:hyperlink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Журнал </w:t>
      </w:r>
      <w:proofErr w:type="spellStart"/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WomanAdvice</w:t>
      </w:r>
      <w:proofErr w:type="spellEnd"/>
      <w:r w:rsidRPr="00EB2A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советы на все случаи жизни </w:t>
      </w:r>
    </w:p>
    <w:p w:rsidR="00624259" w:rsidRDefault="00624259" w:rsidP="00EB2A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259" w:rsidRDefault="00624259" w:rsidP="00EB2A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259" w:rsidRDefault="00624259" w:rsidP="00EB2A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259" w:rsidRDefault="00693B68" w:rsidP="00EB2A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259"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drawing>
          <wp:inline distT="0" distB="0" distL="0" distR="0" wp14:anchorId="357C8021" wp14:editId="044C48D6">
            <wp:extent cx="2320925" cy="1711325"/>
            <wp:effectExtent l="0" t="0" r="3175" b="3175"/>
            <wp:docPr id="4" name="Рисунок 4" descr="Опыт «Игла изо ль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пыт «Игла изо льда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59" w:rsidRDefault="00624259" w:rsidP="00EB2A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259" w:rsidRDefault="00624259" w:rsidP="00EB2A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259" w:rsidRPr="00EB2A6C" w:rsidRDefault="00624259" w:rsidP="00EB2A6C">
      <w:pPr>
        <w:rPr>
          <w:rFonts w:ascii="Times New Roman" w:hAnsi="Times New Roman" w:cs="Times New Roman"/>
          <w:sz w:val="28"/>
          <w:szCs w:val="28"/>
        </w:rPr>
      </w:pPr>
    </w:p>
    <w:sectPr w:rsidR="00624259" w:rsidRPr="00EB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0A"/>
    <w:multiLevelType w:val="multilevel"/>
    <w:tmpl w:val="874C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6069"/>
    <w:multiLevelType w:val="multilevel"/>
    <w:tmpl w:val="C0E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02180"/>
    <w:multiLevelType w:val="multilevel"/>
    <w:tmpl w:val="CCBC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85B23"/>
    <w:multiLevelType w:val="multilevel"/>
    <w:tmpl w:val="48D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04C5A"/>
    <w:multiLevelType w:val="multilevel"/>
    <w:tmpl w:val="BFB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5435D"/>
    <w:multiLevelType w:val="multilevel"/>
    <w:tmpl w:val="F8E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9328B"/>
    <w:multiLevelType w:val="multilevel"/>
    <w:tmpl w:val="568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F1BA2"/>
    <w:multiLevelType w:val="multilevel"/>
    <w:tmpl w:val="784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72A7E"/>
    <w:multiLevelType w:val="multilevel"/>
    <w:tmpl w:val="A59E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F1AE0"/>
    <w:multiLevelType w:val="multilevel"/>
    <w:tmpl w:val="9784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A7DFD"/>
    <w:multiLevelType w:val="multilevel"/>
    <w:tmpl w:val="5136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83CA1"/>
    <w:multiLevelType w:val="multilevel"/>
    <w:tmpl w:val="59BE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02694"/>
    <w:multiLevelType w:val="multilevel"/>
    <w:tmpl w:val="8156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30DEB"/>
    <w:multiLevelType w:val="multilevel"/>
    <w:tmpl w:val="6BD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4363B"/>
    <w:multiLevelType w:val="multilevel"/>
    <w:tmpl w:val="646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B6691"/>
    <w:multiLevelType w:val="multilevel"/>
    <w:tmpl w:val="1BE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624E1"/>
    <w:multiLevelType w:val="multilevel"/>
    <w:tmpl w:val="FC7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47118"/>
    <w:multiLevelType w:val="multilevel"/>
    <w:tmpl w:val="DECC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7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15"/>
  </w:num>
  <w:num w:numId="10">
    <w:abstractNumId w:val="1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74"/>
    <w:rsid w:val="00624259"/>
    <w:rsid w:val="00693B68"/>
    <w:rsid w:val="00BA4C41"/>
    <w:rsid w:val="00D50C52"/>
    <w:rsid w:val="00D94E0D"/>
    <w:rsid w:val="00DF1274"/>
    <w:rsid w:val="00E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7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4178416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5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57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03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86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0852906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9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9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80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93225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95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2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92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3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4634430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78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30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51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6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9489261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9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41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50381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73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91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808611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47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3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37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1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4156958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11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2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54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2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525508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3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62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92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48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3982070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6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97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65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omanadvice.ru/bezopasnost-detey-do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omanadvice.ru/opyty-s-vodoy-dlya-shkol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manadvice.ru/kak-vyrastit-krist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</dc:creator>
  <cp:keywords/>
  <dc:description/>
  <cp:lastModifiedBy>Akir</cp:lastModifiedBy>
  <cp:revision>4</cp:revision>
  <cp:lastPrinted>2016-10-17T10:32:00Z</cp:lastPrinted>
  <dcterms:created xsi:type="dcterms:W3CDTF">2016-04-04T15:01:00Z</dcterms:created>
  <dcterms:modified xsi:type="dcterms:W3CDTF">2016-10-17T10:34:00Z</dcterms:modified>
</cp:coreProperties>
</file>